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EFB" w:rsidRDefault="00307EFB" w:rsidP="00307EFB">
      <w:pPr>
        <w:pageBreakBefore/>
        <w:ind w:left="-567"/>
        <w:jc w:val="right"/>
        <w:rPr>
          <w:b/>
          <w:i/>
          <w:color w:val="000000"/>
        </w:rPr>
      </w:pPr>
      <w:r>
        <w:t>Приложение к разделу 3 Документации</w:t>
      </w:r>
      <w:bookmarkStart w:id="0" w:name="_GoBack"/>
      <w:bookmarkEnd w:id="0"/>
    </w:p>
    <w:p w:rsidR="00FA4EF7" w:rsidRDefault="00FA4EF7" w:rsidP="004603B9">
      <w:pPr>
        <w:ind w:left="-567"/>
        <w:jc w:val="center"/>
        <w:rPr>
          <w:b/>
        </w:rPr>
      </w:pPr>
    </w:p>
    <w:p w:rsidR="00FA4EF7" w:rsidRDefault="00FA4EF7" w:rsidP="004603B9">
      <w:pPr>
        <w:ind w:left="-567"/>
        <w:jc w:val="center"/>
        <w:rPr>
          <w:b/>
        </w:rPr>
      </w:pPr>
    </w:p>
    <w:p w:rsidR="0043234A" w:rsidRPr="0043234A" w:rsidRDefault="0043234A" w:rsidP="004B2D00">
      <w:pPr>
        <w:keepNext/>
        <w:keepLines/>
        <w:spacing w:after="480" w:line="276" w:lineRule="auto"/>
        <w:jc w:val="center"/>
        <w:outlineLvl w:val="6"/>
        <w:rPr>
          <w:rFonts w:eastAsiaTheme="majorEastAsia"/>
          <w:b/>
          <w:i/>
          <w:iCs/>
          <w:sz w:val="28"/>
          <w:szCs w:val="28"/>
          <w:lang w:eastAsia="en-US"/>
        </w:rPr>
      </w:pPr>
      <w:bookmarkStart w:id="1" w:name="_Toc284859081"/>
      <w:r w:rsidRPr="0043234A">
        <w:rPr>
          <w:rFonts w:eastAsiaTheme="majorEastAsia"/>
          <w:b/>
          <w:i/>
          <w:iCs/>
          <w:sz w:val="28"/>
          <w:szCs w:val="28"/>
          <w:lang w:eastAsia="en-US"/>
        </w:rPr>
        <w:t>РАЗДЕЛ III. ТЕХНИЧЕСКОЕ ЗАДАНИЕ</w:t>
      </w:r>
    </w:p>
    <w:p w:rsidR="0043234A" w:rsidRPr="0043234A" w:rsidRDefault="0043234A" w:rsidP="004B2D00">
      <w:pPr>
        <w:rPr>
          <w:rFonts w:eastAsiaTheme="minorHAnsi"/>
          <w:b/>
          <w:sz w:val="28"/>
          <w:szCs w:val="28"/>
          <w:lang w:eastAsia="en-US"/>
        </w:rPr>
      </w:pPr>
      <w:r w:rsidRPr="0043234A">
        <w:rPr>
          <w:rFonts w:eastAsiaTheme="minorHAnsi"/>
          <w:b/>
          <w:sz w:val="28"/>
          <w:szCs w:val="28"/>
          <w:lang w:eastAsia="en-US"/>
        </w:rPr>
        <w:t>ЛОТ №1</w:t>
      </w:r>
    </w:p>
    <w:p w:rsidR="0043234A" w:rsidRDefault="0043234A" w:rsidP="004B2D00">
      <w:pPr>
        <w:suppressAutoHyphens/>
        <w:jc w:val="both"/>
        <w:rPr>
          <w:sz w:val="28"/>
          <w:szCs w:val="28"/>
          <w:lang w:eastAsia="ar-SA"/>
        </w:rPr>
      </w:pPr>
      <w:r w:rsidRPr="0043234A">
        <w:rPr>
          <w:b/>
          <w:sz w:val="28"/>
          <w:szCs w:val="28"/>
          <w:lang w:eastAsia="ar-SA"/>
        </w:rPr>
        <w:t xml:space="preserve">Предмет </w:t>
      </w:r>
      <w:r w:rsidR="001F268E">
        <w:rPr>
          <w:b/>
          <w:sz w:val="28"/>
          <w:szCs w:val="28"/>
          <w:lang w:eastAsia="ar-SA"/>
        </w:rPr>
        <w:t>закупки</w:t>
      </w:r>
      <w:r w:rsidRPr="0043234A">
        <w:rPr>
          <w:b/>
          <w:sz w:val="28"/>
          <w:szCs w:val="28"/>
          <w:lang w:eastAsia="ar-SA"/>
        </w:rPr>
        <w:t xml:space="preserve">: </w:t>
      </w:r>
      <w:r w:rsidR="00A1560D" w:rsidRPr="00A1560D">
        <w:rPr>
          <w:sz w:val="28"/>
          <w:szCs w:val="28"/>
          <w:lang w:eastAsia="ar-SA"/>
        </w:rPr>
        <w:t>Оказание услуг по обязательному страхованию гражданской ответственности владельцев транспортных средств (ОСАГО) ООО «Медсервис»</w:t>
      </w:r>
    </w:p>
    <w:p w:rsidR="00957371" w:rsidRPr="0043234A" w:rsidRDefault="00957371">
      <w:pPr>
        <w:suppressAutoHyphens/>
        <w:jc w:val="center"/>
        <w:rPr>
          <w:sz w:val="28"/>
          <w:szCs w:val="28"/>
          <w:lang w:eastAsia="ar-SA"/>
        </w:rPr>
      </w:pPr>
    </w:p>
    <w:bookmarkEnd w:id="1"/>
    <w:p w:rsidR="00394CF3" w:rsidRPr="00D41347" w:rsidRDefault="000B3954" w:rsidP="007437CF">
      <w:pPr>
        <w:widowControl w:val="0"/>
        <w:tabs>
          <w:tab w:val="left" w:pos="1123"/>
        </w:tabs>
        <w:ind w:firstLine="567"/>
        <w:jc w:val="both"/>
        <w:rPr>
          <w:sz w:val="28"/>
          <w:szCs w:val="28"/>
        </w:rPr>
      </w:pPr>
      <w:r w:rsidRPr="00FA4EF7">
        <w:rPr>
          <w:sz w:val="28"/>
          <w:szCs w:val="28"/>
        </w:rPr>
        <w:t xml:space="preserve">Предметом </w:t>
      </w:r>
      <w:r w:rsidR="001F268E">
        <w:rPr>
          <w:sz w:val="28"/>
          <w:szCs w:val="28"/>
        </w:rPr>
        <w:t>закупки</w:t>
      </w:r>
      <w:r w:rsidRPr="00FA4EF7">
        <w:rPr>
          <w:sz w:val="28"/>
          <w:szCs w:val="28"/>
        </w:rPr>
        <w:t xml:space="preserve"> является осуществлени</w:t>
      </w:r>
      <w:r w:rsidR="00394CF3">
        <w:rPr>
          <w:sz w:val="28"/>
          <w:szCs w:val="28"/>
        </w:rPr>
        <w:t>е</w:t>
      </w:r>
      <w:r w:rsidRPr="00FA4EF7">
        <w:rPr>
          <w:sz w:val="28"/>
          <w:szCs w:val="28"/>
        </w:rPr>
        <w:t xml:space="preserve"> </w:t>
      </w:r>
      <w:r w:rsidR="00394CF3" w:rsidRPr="00FA4EF7">
        <w:rPr>
          <w:sz w:val="28"/>
          <w:szCs w:val="28"/>
        </w:rPr>
        <w:t>организаци</w:t>
      </w:r>
      <w:r w:rsidR="00394CF3">
        <w:rPr>
          <w:sz w:val="28"/>
          <w:szCs w:val="28"/>
        </w:rPr>
        <w:t>и</w:t>
      </w:r>
      <w:r w:rsidR="00394CF3" w:rsidRPr="00FA4EF7">
        <w:rPr>
          <w:sz w:val="28"/>
          <w:szCs w:val="28"/>
        </w:rPr>
        <w:t xml:space="preserve"> </w:t>
      </w:r>
      <w:r w:rsidRPr="00FA4EF7">
        <w:rPr>
          <w:sz w:val="28"/>
          <w:szCs w:val="28"/>
        </w:rPr>
        <w:t xml:space="preserve">обязательного страхования гражданской ответственности владельцев транспортных средств в соответствии с Федеральным Законом «Об обязательном страховании гражданской ответственности владельцев транспортных средств» </w:t>
      </w:r>
      <w:r w:rsidR="00596C12">
        <w:rPr>
          <w:sz w:val="28"/>
          <w:szCs w:val="28"/>
        </w:rPr>
        <w:t>от 25.04.2002 №</w:t>
      </w:r>
      <w:r w:rsidRPr="00FA4EF7">
        <w:rPr>
          <w:sz w:val="28"/>
          <w:szCs w:val="28"/>
        </w:rPr>
        <w:t>40-ФЗ, «</w:t>
      </w:r>
      <w:r w:rsidR="001F268E">
        <w:rPr>
          <w:sz w:val="28"/>
          <w:szCs w:val="28"/>
        </w:rPr>
        <w:t>Положением о п</w:t>
      </w:r>
      <w:r w:rsidRPr="00FA4EF7">
        <w:rPr>
          <w:sz w:val="28"/>
          <w:szCs w:val="28"/>
        </w:rPr>
        <w:t>равила</w:t>
      </w:r>
      <w:r w:rsidR="001F268E">
        <w:rPr>
          <w:sz w:val="28"/>
          <w:szCs w:val="28"/>
        </w:rPr>
        <w:t>х</w:t>
      </w:r>
      <w:r w:rsidRPr="00FA4EF7">
        <w:rPr>
          <w:sz w:val="28"/>
          <w:szCs w:val="28"/>
        </w:rPr>
        <w:t xml:space="preserve"> обязательного страхования гражданской ответственности владельцев транспортных средств», утвержденным</w:t>
      </w:r>
      <w:r w:rsidR="001F268E">
        <w:rPr>
          <w:sz w:val="28"/>
          <w:szCs w:val="28"/>
        </w:rPr>
        <w:t xml:space="preserve"> Банком России 19.09.2014 №431-П</w:t>
      </w:r>
      <w:r w:rsidRPr="00FA4EF7">
        <w:rPr>
          <w:sz w:val="28"/>
          <w:szCs w:val="28"/>
        </w:rPr>
        <w:t xml:space="preserve">, </w:t>
      </w:r>
      <w:r w:rsidRPr="00D41347">
        <w:rPr>
          <w:sz w:val="28"/>
          <w:szCs w:val="28"/>
        </w:rPr>
        <w:t>ст.</w:t>
      </w:r>
      <w:r w:rsidR="001F268E" w:rsidRPr="00D41347">
        <w:rPr>
          <w:sz w:val="28"/>
          <w:szCs w:val="28"/>
        </w:rPr>
        <w:t>ст.</w:t>
      </w:r>
      <w:r w:rsidRPr="00D41347">
        <w:rPr>
          <w:sz w:val="28"/>
          <w:szCs w:val="28"/>
        </w:rPr>
        <w:t xml:space="preserve"> </w:t>
      </w:r>
      <w:r w:rsidR="001F268E" w:rsidRPr="00D41347">
        <w:rPr>
          <w:sz w:val="28"/>
          <w:szCs w:val="28"/>
        </w:rPr>
        <w:t>927-970</w:t>
      </w:r>
      <w:r w:rsidRPr="00D41347">
        <w:rPr>
          <w:sz w:val="28"/>
          <w:szCs w:val="28"/>
        </w:rPr>
        <w:t xml:space="preserve"> </w:t>
      </w:r>
      <w:r w:rsidR="00596C12" w:rsidRPr="00D41347">
        <w:rPr>
          <w:sz w:val="28"/>
          <w:szCs w:val="28"/>
        </w:rPr>
        <w:t>ГК</w:t>
      </w:r>
      <w:r w:rsidRPr="00D41347">
        <w:rPr>
          <w:sz w:val="28"/>
          <w:szCs w:val="28"/>
        </w:rPr>
        <w:t xml:space="preserve"> </w:t>
      </w:r>
      <w:r w:rsidR="00596C12" w:rsidRPr="00D41347">
        <w:rPr>
          <w:sz w:val="28"/>
          <w:szCs w:val="28"/>
        </w:rPr>
        <w:t>РФ</w:t>
      </w:r>
      <w:r w:rsidRPr="00D41347">
        <w:rPr>
          <w:sz w:val="28"/>
          <w:szCs w:val="28"/>
        </w:rPr>
        <w:t>.</w:t>
      </w:r>
      <w:r w:rsidR="00394CF3" w:rsidRPr="00D41347">
        <w:rPr>
          <w:sz w:val="28"/>
          <w:szCs w:val="28"/>
        </w:rPr>
        <w:t xml:space="preserve"> </w:t>
      </w:r>
    </w:p>
    <w:p w:rsidR="000B3954" w:rsidRPr="00FA4EF7" w:rsidRDefault="00394CF3" w:rsidP="007437CF">
      <w:pPr>
        <w:widowControl w:val="0"/>
        <w:tabs>
          <w:tab w:val="left" w:pos="1123"/>
        </w:tabs>
        <w:ind w:firstLine="567"/>
        <w:jc w:val="both"/>
        <w:rPr>
          <w:sz w:val="28"/>
          <w:szCs w:val="28"/>
        </w:rPr>
      </w:pPr>
      <w:r w:rsidRPr="00D41347">
        <w:rPr>
          <w:sz w:val="28"/>
          <w:szCs w:val="28"/>
        </w:rPr>
        <w:t>Заключение Договора по предмету закупки осуществляется в порядке предусмотренном ст.429 ГК РФ и включает</w:t>
      </w:r>
      <w:r>
        <w:rPr>
          <w:sz w:val="28"/>
          <w:szCs w:val="28"/>
        </w:rPr>
        <w:t xml:space="preserve"> </w:t>
      </w:r>
      <w:r w:rsidR="000B3954" w:rsidRPr="00FA4EF7">
        <w:rPr>
          <w:sz w:val="28"/>
          <w:szCs w:val="28"/>
        </w:rPr>
        <w:t>условия, правила и тариф</w:t>
      </w:r>
      <w:r>
        <w:rPr>
          <w:sz w:val="28"/>
          <w:szCs w:val="28"/>
        </w:rPr>
        <w:t>ы</w:t>
      </w:r>
      <w:r w:rsidR="000B3954" w:rsidRPr="00FA4EF7">
        <w:rPr>
          <w:sz w:val="28"/>
          <w:szCs w:val="28"/>
        </w:rPr>
        <w:t>, установленны</w:t>
      </w:r>
      <w:r>
        <w:rPr>
          <w:sz w:val="28"/>
          <w:szCs w:val="28"/>
        </w:rPr>
        <w:t>е</w:t>
      </w:r>
      <w:r w:rsidR="000B3954" w:rsidRPr="00FA4EF7">
        <w:rPr>
          <w:sz w:val="28"/>
          <w:szCs w:val="28"/>
        </w:rPr>
        <w:t xml:space="preserve"> в соответствии с </w:t>
      </w:r>
      <w:r>
        <w:rPr>
          <w:sz w:val="28"/>
          <w:szCs w:val="28"/>
        </w:rPr>
        <w:t>выше указанными нормами законодательства регулирующими страхование ОСАГО</w:t>
      </w:r>
      <w:r w:rsidR="000B3954" w:rsidRPr="00FA4EF7">
        <w:rPr>
          <w:sz w:val="28"/>
          <w:szCs w:val="28"/>
        </w:rPr>
        <w:t>.</w:t>
      </w:r>
    </w:p>
    <w:p w:rsidR="000B3954" w:rsidRPr="00FA4EF7" w:rsidRDefault="000B3954" w:rsidP="007437CF">
      <w:pPr>
        <w:widowControl w:val="0"/>
        <w:tabs>
          <w:tab w:val="left" w:pos="1123"/>
        </w:tabs>
        <w:ind w:firstLine="567"/>
        <w:jc w:val="both"/>
        <w:rPr>
          <w:sz w:val="28"/>
          <w:szCs w:val="28"/>
        </w:rPr>
      </w:pPr>
      <w:r w:rsidRPr="00596C12">
        <w:rPr>
          <w:sz w:val="28"/>
          <w:szCs w:val="28"/>
        </w:rPr>
        <w:t xml:space="preserve">Страхованию </w:t>
      </w:r>
      <w:r w:rsidR="004B2D00">
        <w:rPr>
          <w:sz w:val="28"/>
          <w:szCs w:val="28"/>
        </w:rPr>
        <w:t xml:space="preserve">ОСАГО </w:t>
      </w:r>
      <w:r w:rsidRPr="00596C12">
        <w:rPr>
          <w:sz w:val="28"/>
          <w:szCs w:val="28"/>
        </w:rPr>
        <w:t>подлеж</w:t>
      </w:r>
      <w:r w:rsidR="004B2D00">
        <w:rPr>
          <w:sz w:val="28"/>
          <w:szCs w:val="28"/>
        </w:rPr>
        <w:t>а</w:t>
      </w:r>
      <w:r w:rsidRPr="00596C12">
        <w:rPr>
          <w:sz w:val="28"/>
          <w:szCs w:val="28"/>
        </w:rPr>
        <w:t>т транспортн</w:t>
      </w:r>
      <w:r w:rsidR="004B2D00">
        <w:rPr>
          <w:sz w:val="28"/>
          <w:szCs w:val="28"/>
        </w:rPr>
        <w:t>ые</w:t>
      </w:r>
      <w:r w:rsidRPr="00596C12">
        <w:rPr>
          <w:sz w:val="28"/>
          <w:szCs w:val="28"/>
        </w:rPr>
        <w:t xml:space="preserve"> средств</w:t>
      </w:r>
      <w:r w:rsidR="004B2D00">
        <w:rPr>
          <w:sz w:val="28"/>
          <w:szCs w:val="28"/>
        </w:rPr>
        <w:t>а ООО «Медсервис»</w:t>
      </w:r>
      <w:r w:rsidRPr="00596C12">
        <w:rPr>
          <w:sz w:val="28"/>
          <w:szCs w:val="28"/>
        </w:rPr>
        <w:t>, указанны</w:t>
      </w:r>
      <w:r w:rsidR="00484531">
        <w:rPr>
          <w:sz w:val="28"/>
          <w:szCs w:val="28"/>
        </w:rPr>
        <w:t>е</w:t>
      </w:r>
      <w:r w:rsidRPr="00596C12">
        <w:rPr>
          <w:sz w:val="28"/>
          <w:szCs w:val="28"/>
        </w:rPr>
        <w:t xml:space="preserve"> в Перечне транспортных средств</w:t>
      </w:r>
      <w:r w:rsidR="00FA4EF7" w:rsidRPr="00596C12">
        <w:rPr>
          <w:sz w:val="28"/>
          <w:szCs w:val="28"/>
        </w:rPr>
        <w:t xml:space="preserve"> (</w:t>
      </w:r>
      <w:r w:rsidR="00394CF3">
        <w:rPr>
          <w:sz w:val="28"/>
          <w:szCs w:val="28"/>
        </w:rPr>
        <w:t>Приложение №1 к тех.заданию</w:t>
      </w:r>
      <w:r w:rsidR="00FA4EF7" w:rsidRPr="00596C12">
        <w:rPr>
          <w:sz w:val="28"/>
          <w:szCs w:val="28"/>
        </w:rPr>
        <w:t>)</w:t>
      </w:r>
      <w:r w:rsidRPr="00596C12">
        <w:rPr>
          <w:sz w:val="28"/>
          <w:szCs w:val="28"/>
        </w:rPr>
        <w:t>.</w:t>
      </w:r>
    </w:p>
    <w:p w:rsidR="000B3954" w:rsidRPr="00FA4EF7" w:rsidRDefault="000B3954" w:rsidP="007437CF">
      <w:pPr>
        <w:widowControl w:val="0"/>
        <w:tabs>
          <w:tab w:val="left" w:pos="1123"/>
        </w:tabs>
        <w:ind w:firstLine="567"/>
        <w:jc w:val="both"/>
        <w:rPr>
          <w:sz w:val="28"/>
          <w:szCs w:val="28"/>
        </w:rPr>
      </w:pPr>
      <w:r w:rsidRPr="00FA4EF7">
        <w:rPr>
          <w:sz w:val="28"/>
          <w:szCs w:val="28"/>
        </w:rPr>
        <w:t>Перечень транспортных средств, подлежащих страхованию</w:t>
      </w:r>
      <w:r w:rsidR="00484531">
        <w:rPr>
          <w:sz w:val="28"/>
          <w:szCs w:val="28"/>
        </w:rPr>
        <w:t xml:space="preserve"> ОСАГО</w:t>
      </w:r>
      <w:r w:rsidRPr="00FA4EF7">
        <w:rPr>
          <w:sz w:val="28"/>
          <w:szCs w:val="28"/>
        </w:rPr>
        <w:t xml:space="preserve">, может быть скорректирован Заказчиком в течение </w:t>
      </w:r>
      <w:r w:rsidR="00FC79A8">
        <w:rPr>
          <w:sz w:val="28"/>
          <w:szCs w:val="28"/>
        </w:rPr>
        <w:t>срока действия договора по предмету закупки,</w:t>
      </w:r>
      <w:r w:rsidRPr="00FA4EF7">
        <w:rPr>
          <w:sz w:val="28"/>
          <w:szCs w:val="28"/>
        </w:rPr>
        <w:t xml:space="preserve"> в случае изменения количества автотранспортных средств, состоящих на балансе.</w:t>
      </w:r>
    </w:p>
    <w:p w:rsidR="004B2D00" w:rsidRDefault="00394CF3" w:rsidP="007437CF">
      <w:pPr>
        <w:widowControl w:val="0"/>
        <w:tabs>
          <w:tab w:val="left" w:pos="1123"/>
        </w:tabs>
        <w:ind w:firstLine="567"/>
        <w:jc w:val="both"/>
        <w:rPr>
          <w:sz w:val="28"/>
          <w:szCs w:val="28"/>
        </w:rPr>
      </w:pPr>
      <w:r w:rsidRPr="00596C12">
        <w:rPr>
          <w:sz w:val="28"/>
          <w:szCs w:val="28"/>
        </w:rPr>
        <w:t xml:space="preserve">Срок </w:t>
      </w:r>
      <w:r>
        <w:rPr>
          <w:sz w:val="28"/>
          <w:szCs w:val="28"/>
        </w:rPr>
        <w:t>действия договора по предмету закупки</w:t>
      </w:r>
      <w:r w:rsidRPr="00596C12">
        <w:rPr>
          <w:sz w:val="28"/>
          <w:szCs w:val="28"/>
        </w:rPr>
        <w:t xml:space="preserve">: </w:t>
      </w:r>
      <w:r>
        <w:rPr>
          <w:sz w:val="28"/>
          <w:szCs w:val="28"/>
        </w:rPr>
        <w:t>2 года</w:t>
      </w:r>
      <w:r w:rsidR="004B2D00">
        <w:rPr>
          <w:sz w:val="28"/>
          <w:szCs w:val="28"/>
        </w:rPr>
        <w:t>,</w:t>
      </w:r>
    </w:p>
    <w:p w:rsidR="00394CF3" w:rsidRPr="00596C12" w:rsidRDefault="004B2D00" w:rsidP="007437CF">
      <w:pPr>
        <w:widowControl w:val="0"/>
        <w:tabs>
          <w:tab w:val="left" w:pos="1123"/>
        </w:tabs>
        <w:ind w:firstLine="567"/>
        <w:jc w:val="both"/>
        <w:rPr>
          <w:sz w:val="28"/>
          <w:szCs w:val="28"/>
        </w:rPr>
      </w:pPr>
      <w:r w:rsidRPr="00D41347">
        <w:rPr>
          <w:sz w:val="28"/>
          <w:szCs w:val="28"/>
        </w:rPr>
        <w:t>Дата заключения договоров ОСАГО – в течение 2 лет, по запросу Заказчика</w:t>
      </w:r>
      <w:r w:rsidR="00394CF3" w:rsidRPr="00D41347">
        <w:rPr>
          <w:sz w:val="28"/>
          <w:szCs w:val="28"/>
        </w:rPr>
        <w:t>.</w:t>
      </w:r>
    </w:p>
    <w:p w:rsidR="000B3954" w:rsidRPr="00596C12" w:rsidRDefault="000B3954" w:rsidP="007437CF">
      <w:pPr>
        <w:widowControl w:val="0"/>
        <w:tabs>
          <w:tab w:val="left" w:pos="1123"/>
        </w:tabs>
        <w:ind w:firstLine="567"/>
        <w:jc w:val="both"/>
        <w:rPr>
          <w:sz w:val="28"/>
          <w:szCs w:val="28"/>
        </w:rPr>
      </w:pPr>
      <w:r w:rsidRPr="00596C12">
        <w:rPr>
          <w:sz w:val="28"/>
          <w:szCs w:val="28"/>
        </w:rPr>
        <w:t>Порядок оплаты страховой премии</w:t>
      </w:r>
      <w:r w:rsidR="00394CF3">
        <w:rPr>
          <w:sz w:val="28"/>
          <w:szCs w:val="28"/>
        </w:rPr>
        <w:t xml:space="preserve"> по ОСАГО</w:t>
      </w:r>
      <w:r w:rsidRPr="00596C12">
        <w:rPr>
          <w:sz w:val="28"/>
          <w:szCs w:val="28"/>
        </w:rPr>
        <w:t xml:space="preserve">: </w:t>
      </w:r>
      <w:r w:rsidR="00055AA6" w:rsidRPr="00055AA6">
        <w:rPr>
          <w:sz w:val="28"/>
          <w:szCs w:val="28"/>
        </w:rPr>
        <w:t>в рассрочку.</w:t>
      </w:r>
    </w:p>
    <w:p w:rsidR="000B3954" w:rsidRDefault="000B3954" w:rsidP="007437CF">
      <w:pPr>
        <w:widowControl w:val="0"/>
        <w:tabs>
          <w:tab w:val="left" w:pos="1123"/>
        </w:tabs>
        <w:ind w:firstLine="567"/>
        <w:jc w:val="both"/>
        <w:rPr>
          <w:sz w:val="28"/>
          <w:szCs w:val="28"/>
        </w:rPr>
      </w:pPr>
      <w:r w:rsidRPr="00596C12">
        <w:rPr>
          <w:sz w:val="28"/>
          <w:szCs w:val="28"/>
        </w:rPr>
        <w:t>Территория страхования</w:t>
      </w:r>
      <w:r w:rsidR="00394CF3">
        <w:rPr>
          <w:sz w:val="28"/>
          <w:szCs w:val="28"/>
        </w:rPr>
        <w:t xml:space="preserve"> ОСАГО</w:t>
      </w:r>
      <w:r w:rsidRPr="00596C12">
        <w:rPr>
          <w:sz w:val="28"/>
          <w:szCs w:val="28"/>
        </w:rPr>
        <w:t>: Территория РФ.</w:t>
      </w:r>
    </w:p>
    <w:p w:rsidR="000B3954" w:rsidRPr="00596C12" w:rsidRDefault="000B3954" w:rsidP="007437CF">
      <w:pPr>
        <w:widowControl w:val="0"/>
        <w:tabs>
          <w:tab w:val="left" w:pos="1123"/>
        </w:tabs>
        <w:ind w:firstLine="567"/>
        <w:jc w:val="both"/>
        <w:rPr>
          <w:sz w:val="28"/>
          <w:szCs w:val="28"/>
        </w:rPr>
      </w:pPr>
      <w:r w:rsidRPr="00596C12">
        <w:rPr>
          <w:sz w:val="28"/>
          <w:szCs w:val="28"/>
        </w:rPr>
        <w:t>Дополнительные условия</w:t>
      </w:r>
      <w:r w:rsidR="00596C12">
        <w:rPr>
          <w:sz w:val="28"/>
          <w:szCs w:val="28"/>
        </w:rPr>
        <w:t>:</w:t>
      </w:r>
    </w:p>
    <w:p w:rsidR="000B3954" w:rsidRPr="00FA4EF7" w:rsidRDefault="000B3954" w:rsidP="007437CF">
      <w:pPr>
        <w:widowControl w:val="0"/>
        <w:tabs>
          <w:tab w:val="left" w:pos="1123"/>
        </w:tabs>
        <w:jc w:val="both"/>
        <w:rPr>
          <w:sz w:val="28"/>
          <w:szCs w:val="28"/>
        </w:rPr>
      </w:pPr>
      <w:r w:rsidRPr="00FA4EF7">
        <w:rPr>
          <w:sz w:val="28"/>
          <w:szCs w:val="28"/>
        </w:rPr>
        <w:t>1.</w:t>
      </w:r>
      <w:r w:rsidR="004B2D00">
        <w:rPr>
          <w:sz w:val="28"/>
          <w:szCs w:val="28"/>
        </w:rPr>
        <w:t xml:space="preserve"> </w:t>
      </w:r>
      <w:r w:rsidRPr="00FA4EF7">
        <w:rPr>
          <w:sz w:val="28"/>
          <w:szCs w:val="28"/>
        </w:rPr>
        <w:t>Наличие филиала страховой компании в регионе размещения Заказчика.</w:t>
      </w:r>
    </w:p>
    <w:p w:rsidR="004B2D00" w:rsidRPr="00FA4EF7" w:rsidRDefault="004B2D00" w:rsidP="007437CF">
      <w:pPr>
        <w:widowControl w:val="0"/>
        <w:tabs>
          <w:tab w:val="left" w:pos="1123"/>
        </w:tabs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B3954" w:rsidRPr="00FA4EF7">
        <w:rPr>
          <w:sz w:val="28"/>
          <w:szCs w:val="28"/>
        </w:rPr>
        <w:t>. Бесплатная доставка договоров и полисов в удобное для Заказчика время и место.</w:t>
      </w:r>
    </w:p>
    <w:p w:rsidR="00A2796F" w:rsidRPr="00FA4EF7" w:rsidRDefault="004B2D00" w:rsidP="007437CF">
      <w:pPr>
        <w:widowControl w:val="0"/>
        <w:tabs>
          <w:tab w:val="left" w:pos="112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0B3954" w:rsidRPr="00FA4EF7">
        <w:rPr>
          <w:sz w:val="28"/>
          <w:szCs w:val="28"/>
        </w:rPr>
        <w:t xml:space="preserve">При заключении договора </w:t>
      </w:r>
      <w:r>
        <w:rPr>
          <w:sz w:val="28"/>
          <w:szCs w:val="28"/>
        </w:rPr>
        <w:t xml:space="preserve">по предмету закупки </w:t>
      </w:r>
      <w:r w:rsidR="000B3954" w:rsidRPr="00FA4EF7">
        <w:rPr>
          <w:sz w:val="28"/>
          <w:szCs w:val="28"/>
        </w:rPr>
        <w:t>в договоре обязательно должна быть раскрыта информация Страховщика о цепочке собственников, в том числе бенефициарах.</w:t>
      </w:r>
    </w:p>
    <w:sectPr w:rsidR="00A2796F" w:rsidRPr="00FA4E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954"/>
    <w:rsid w:val="00055AA6"/>
    <w:rsid w:val="00062B98"/>
    <w:rsid w:val="00066EC9"/>
    <w:rsid w:val="000B3954"/>
    <w:rsid w:val="001D2726"/>
    <w:rsid w:val="001F268E"/>
    <w:rsid w:val="00307EFB"/>
    <w:rsid w:val="003400DC"/>
    <w:rsid w:val="00360051"/>
    <w:rsid w:val="00394CF3"/>
    <w:rsid w:val="0043234A"/>
    <w:rsid w:val="004603B9"/>
    <w:rsid w:val="00484531"/>
    <w:rsid w:val="004B2D00"/>
    <w:rsid w:val="00596C12"/>
    <w:rsid w:val="005F169B"/>
    <w:rsid w:val="007269A3"/>
    <w:rsid w:val="007437CF"/>
    <w:rsid w:val="0078276F"/>
    <w:rsid w:val="008448CE"/>
    <w:rsid w:val="008903FA"/>
    <w:rsid w:val="00905F72"/>
    <w:rsid w:val="00957371"/>
    <w:rsid w:val="00965B26"/>
    <w:rsid w:val="00A1560D"/>
    <w:rsid w:val="00A2796F"/>
    <w:rsid w:val="00A3071C"/>
    <w:rsid w:val="00A9489B"/>
    <w:rsid w:val="00D33954"/>
    <w:rsid w:val="00D41347"/>
    <w:rsid w:val="00D53462"/>
    <w:rsid w:val="00D7590F"/>
    <w:rsid w:val="00FA4EF7"/>
    <w:rsid w:val="00FC79A8"/>
    <w:rsid w:val="00FE1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9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48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7EF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EFB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annotation reference"/>
    <w:basedOn w:val="a0"/>
    <w:uiPriority w:val="99"/>
    <w:semiHidden/>
    <w:unhideWhenUsed/>
    <w:rsid w:val="00307EFB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07EFB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07E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Revision"/>
    <w:hidden/>
    <w:uiPriority w:val="99"/>
    <w:semiHidden/>
    <w:rsid w:val="00D413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9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48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7EF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EFB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annotation reference"/>
    <w:basedOn w:val="a0"/>
    <w:uiPriority w:val="99"/>
    <w:semiHidden/>
    <w:unhideWhenUsed/>
    <w:rsid w:val="00307EFB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07EFB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07E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Revision"/>
    <w:hidden/>
    <w:uiPriority w:val="99"/>
    <w:semiHidden/>
    <w:rsid w:val="00D413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5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Sogaz Ins Co</Company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Марченко Юлия Александровна</dc:creator>
  <cp:lastModifiedBy>Петрова Анна Олеговна</cp:lastModifiedBy>
  <cp:revision>11</cp:revision>
  <dcterms:created xsi:type="dcterms:W3CDTF">2015-09-09T04:52:00Z</dcterms:created>
  <dcterms:modified xsi:type="dcterms:W3CDTF">2015-10-07T02:12:00Z</dcterms:modified>
</cp:coreProperties>
</file>